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PSM11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 (dimensiuni: 320x366x150)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Spin  (dimensiuni: 348x366x120)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2x Bank Ramp 90gr.  (dimensiuni: 660x660x150)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Funbox  (dimensiuni: 720x366x60)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Bank Ramp  (dimensiuni: 416x366x150)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